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CE" w:rsidRPr="00D04CCE" w:rsidRDefault="00D04CCE" w:rsidP="00C05625">
      <w:pPr>
        <w:spacing w:after="0" w:line="300" w:lineRule="auto"/>
        <w:jc w:val="center"/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</w:pPr>
      <w:r w:rsidRPr="00D04CCE"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  <w:t>PLANIFICATION D’UNE LEÇON</w:t>
      </w: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779"/>
        <w:gridCol w:w="5442"/>
      </w:tblGrid>
      <w:tr w:rsidR="00537382" w:rsidRPr="00D04CCE" w:rsidTr="001F2EB8">
        <w:trPr>
          <w:trHeight w:val="234"/>
        </w:trPr>
        <w:tc>
          <w:tcPr>
            <w:tcW w:w="5468" w:type="dxa"/>
            <w:gridSpan w:val="2"/>
            <w:tcBorders>
              <w:right w:val="single" w:sz="4" w:space="0" w:color="auto"/>
            </w:tcBorders>
          </w:tcPr>
          <w:p w:rsidR="00537382" w:rsidRPr="00D04CCE" w:rsidRDefault="00537382" w:rsidP="00D04CCE">
            <w:pPr>
              <w:keepNext/>
              <w:keepLines/>
              <w:spacing w:before="120" w:after="0" w:line="300" w:lineRule="auto"/>
              <w:outlineLvl w:val="2"/>
              <w:rPr>
                <w:rFonts w:ascii="Bodoni MT Black" w:eastAsia="Corbel" w:hAnsi="Bodoni MT Black" w:cs="Times New Roman"/>
                <w:b/>
                <w:bCs/>
                <w:color w:val="404040"/>
                <w:kern w:val="2"/>
                <w:sz w:val="28"/>
                <w:szCs w:val="28"/>
                <w:lang w:eastAsia="ja-JP"/>
                <w14:ligatures w14:val="standard"/>
              </w:rPr>
            </w:pPr>
            <w:r w:rsidRPr="00D04CCE"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Date : </w:t>
            </w:r>
          </w:p>
        </w:tc>
        <w:tc>
          <w:tcPr>
            <w:tcW w:w="5442" w:type="dxa"/>
            <w:tcBorders>
              <w:left w:val="single" w:sz="4" w:space="0" w:color="auto"/>
            </w:tcBorders>
            <w:shd w:val="clear" w:color="auto" w:fill="auto"/>
          </w:tcPr>
          <w:p w:rsidR="00537382" w:rsidRPr="00D04CCE" w:rsidRDefault="00537382" w:rsidP="00D04CCE">
            <w:pPr>
              <w:keepNext/>
              <w:keepLines/>
              <w:spacing w:before="120" w:after="0" w:line="300" w:lineRule="auto"/>
              <w:outlineLvl w:val="2"/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D04CCE"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Cours # : </w:t>
            </w:r>
          </w:p>
        </w:tc>
      </w:tr>
      <w:tr w:rsidR="00C80EBC" w:rsidRPr="00D04CCE" w:rsidTr="00C80EBC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80EBC" w:rsidRPr="00C05625" w:rsidRDefault="00C80EBC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Compétence(s) ou élément(s) visé(s) par cette leçon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61AFA" w:rsidRDefault="00461AFA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C80EBC" w:rsidRPr="00461AFA" w:rsidRDefault="00C80EBC" w:rsidP="00461AFA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61AFA"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</w:tc>
      </w:tr>
      <w:tr w:rsidR="00C80EBC" w:rsidRPr="00D04CCE" w:rsidTr="00C80EBC">
        <w:tc>
          <w:tcPr>
            <w:tcW w:w="2689" w:type="dxa"/>
            <w:shd w:val="clear" w:color="auto" w:fill="D9D9D9" w:themeFill="background1" w:themeFillShade="D9"/>
          </w:tcPr>
          <w:p w:rsidR="00C80EBC" w:rsidRPr="00C05625" w:rsidRDefault="00C80EBC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Objectif et contenu de la formation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C80EBC" w:rsidRDefault="00C80EBC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Default="00461AFA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461AFA" w:rsidRPr="00D04CCE" w:rsidRDefault="00461AFA" w:rsidP="000F7205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D04CCE" w:rsidRPr="000F7205" w:rsidRDefault="00D04CCE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630"/>
        <w:gridCol w:w="283"/>
        <w:gridCol w:w="1385"/>
        <w:gridCol w:w="3299"/>
        <w:gridCol w:w="2120"/>
        <w:gridCol w:w="1701"/>
      </w:tblGrid>
      <w:tr w:rsidR="00D04CCE" w:rsidRPr="00D04CCE" w:rsidTr="00D04CCE">
        <w:trPr>
          <w:trHeight w:val="387"/>
        </w:trPr>
        <w:tc>
          <w:tcPr>
            <w:tcW w:w="9209" w:type="dxa"/>
            <w:gridSpan w:val="6"/>
            <w:shd w:val="clear" w:color="auto" w:fill="FFFFFF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D9D9D9"/>
          </w:tcPr>
          <w:p w:rsidR="00D04CCE" w:rsidRPr="00D04CCE" w:rsidRDefault="00D04CCE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Temps prévu</w:t>
            </w:r>
          </w:p>
        </w:tc>
      </w:tr>
      <w:tr w:rsidR="00D04CCE" w:rsidRPr="00D04CCE" w:rsidTr="00D04CCE">
        <w:trPr>
          <w:trHeight w:val="1101"/>
        </w:trPr>
        <w:tc>
          <w:tcPr>
            <w:tcW w:w="492" w:type="dxa"/>
            <w:vMerge w:val="restart"/>
            <w:shd w:val="clear" w:color="auto" w:fill="7CADFC"/>
          </w:tcPr>
          <w:p w:rsidR="00D04CCE" w:rsidRPr="00D04CCE" w:rsidRDefault="00D04CCE" w:rsidP="002A15CA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O U V E R T U R E</w:t>
            </w:r>
          </w:p>
        </w:tc>
        <w:tc>
          <w:tcPr>
            <w:tcW w:w="1630" w:type="dxa"/>
            <w:shd w:val="clear" w:color="auto" w:fill="D9D9D9"/>
          </w:tcPr>
          <w:p w:rsidR="00D04CCE" w:rsidRPr="00C05625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Amorce</w:t>
            </w:r>
          </w:p>
          <w:p w:rsidR="00D04CCE" w:rsidRPr="00C05625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Prise de contact</w:t>
            </w:r>
          </w:p>
          <w:p w:rsidR="00D04CCE" w:rsidRPr="00C05625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Introduction</w:t>
            </w:r>
          </w:p>
        </w:tc>
        <w:tc>
          <w:tcPr>
            <w:tcW w:w="7087" w:type="dxa"/>
            <w:gridSpan w:val="4"/>
            <w:shd w:val="clear" w:color="auto" w:fill="FFFFFF"/>
          </w:tcPr>
          <w:p w:rsidR="00533199" w:rsidRPr="00D04CCE" w:rsidRDefault="00533199" w:rsidP="00461AFA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D04CCE" w:rsidRPr="00D04CCE" w:rsidTr="00D04CCE">
        <w:tc>
          <w:tcPr>
            <w:tcW w:w="492" w:type="dxa"/>
            <w:vMerge/>
            <w:shd w:val="clear" w:color="auto" w:fill="7CADFC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630" w:type="dxa"/>
            <w:shd w:val="clear" w:color="auto" w:fill="D9D9D9"/>
          </w:tcPr>
          <w:p w:rsidR="00D04CCE" w:rsidRPr="00C05625" w:rsidRDefault="00346684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Activation des connaissances antérieures </w:t>
            </w:r>
            <w:r w:rsidR="00D04CCE"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FFFFFF"/>
          </w:tcPr>
          <w:p w:rsidR="00D04CCE" w:rsidRPr="0036045D" w:rsidRDefault="00533199" w:rsidP="00461AFA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6045D"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4CCE" w:rsidRPr="00D04CCE" w:rsidRDefault="00D04CCE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653"/>
        </w:trPr>
        <w:tc>
          <w:tcPr>
            <w:tcW w:w="492" w:type="dxa"/>
            <w:vMerge w:val="restart"/>
            <w:shd w:val="clear" w:color="auto" w:fill="FFDF6A"/>
            <w:vAlign w:val="center"/>
          </w:tcPr>
          <w:p w:rsidR="00A16A11" w:rsidRPr="00D04CCE" w:rsidRDefault="00A16A11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val="es-MX"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val="es-MX" w:eastAsia="ja-JP"/>
                <w14:ligatures w14:val="standard"/>
              </w:rPr>
              <w:t>D É R O U L E M E N T</w:t>
            </w:r>
          </w:p>
        </w:tc>
        <w:tc>
          <w:tcPr>
            <w:tcW w:w="3298" w:type="dxa"/>
            <w:gridSpan w:val="3"/>
            <w:shd w:val="clear" w:color="auto" w:fill="D9D9D9"/>
          </w:tcPr>
          <w:p w:rsidR="00A16A11" w:rsidRDefault="00A16A11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  <w:t>Activités d’enseignement</w:t>
            </w:r>
          </w:p>
          <w:p w:rsidR="00A16A11" w:rsidRPr="00D04CCE" w:rsidRDefault="00A16A11" w:rsidP="00A16A11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  <w:t>(Ce que l’enseignant fait)</w:t>
            </w:r>
          </w:p>
        </w:tc>
        <w:tc>
          <w:tcPr>
            <w:tcW w:w="3299" w:type="dxa"/>
            <w:shd w:val="clear" w:color="auto" w:fill="D9D9D9"/>
          </w:tcPr>
          <w:p w:rsidR="00A16A11" w:rsidRDefault="00A16A11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  <w:t>Activités d’apprentissage</w:t>
            </w:r>
          </w:p>
          <w:p w:rsidR="00A16A11" w:rsidRPr="00D04CCE" w:rsidRDefault="00A16A11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color w:val="404040"/>
                <w:kern w:val="2"/>
                <w:sz w:val="16"/>
                <w:szCs w:val="16"/>
                <w:lang w:eastAsia="ja-JP"/>
                <w14:ligatures w14:val="standard"/>
              </w:rPr>
              <w:t>(Ce que l’élève fait)</w:t>
            </w:r>
          </w:p>
        </w:tc>
        <w:tc>
          <w:tcPr>
            <w:tcW w:w="2120" w:type="dxa"/>
            <w:shd w:val="clear" w:color="auto" w:fill="D9D9D9"/>
          </w:tcPr>
          <w:p w:rsidR="00A16A11" w:rsidRPr="00A16A11" w:rsidRDefault="00A16A11" w:rsidP="00A16A11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4"/>
                <w:szCs w:val="24"/>
                <w:lang w:eastAsia="ja-JP"/>
                <w14:ligatures w14:val="standard"/>
              </w:rPr>
              <w:t>Outil interactif</w:t>
            </w:r>
          </w:p>
        </w:tc>
        <w:tc>
          <w:tcPr>
            <w:tcW w:w="1701" w:type="dxa"/>
            <w:shd w:val="clear" w:color="auto" w:fill="D9D9D9"/>
          </w:tcPr>
          <w:p w:rsidR="00A16A11" w:rsidRPr="00D04CCE" w:rsidRDefault="00A16A11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Temps prévu</w:t>
            </w:r>
          </w:p>
          <w:p w:rsidR="00A16A11" w:rsidRPr="00D04CCE" w:rsidRDefault="00A16A11" w:rsidP="00D04CCE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9" w:type="dxa"/>
            <w:shd w:val="clear" w:color="auto" w:fill="auto"/>
          </w:tcPr>
          <w:p w:rsidR="00A16A11" w:rsidRPr="00D04CCE" w:rsidRDefault="00A16A11" w:rsidP="0036045D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120" w:type="dxa"/>
            <w:shd w:val="clear" w:color="auto" w:fill="auto"/>
          </w:tcPr>
          <w:p w:rsidR="00A16A11" w:rsidRPr="00D04CCE" w:rsidRDefault="00A16A11" w:rsidP="0036045D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9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120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A16A11" w:rsidRPr="00D04CCE" w:rsidRDefault="00A16A11" w:rsidP="000F0F4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9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120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A16A11" w:rsidRPr="00D04CCE" w:rsidRDefault="00A16A11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537"/>
        </w:trPr>
        <w:tc>
          <w:tcPr>
            <w:tcW w:w="492" w:type="dxa"/>
            <w:vMerge/>
            <w:shd w:val="clear" w:color="auto" w:fill="FFDF6A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9" w:type="dxa"/>
            <w:shd w:val="clear" w:color="auto" w:fill="auto"/>
          </w:tcPr>
          <w:p w:rsidR="00A16A11" w:rsidRPr="00D04CCE" w:rsidRDefault="00A16A11" w:rsidP="00492B49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120" w:type="dxa"/>
            <w:shd w:val="clear" w:color="auto" w:fill="auto"/>
          </w:tcPr>
          <w:p w:rsidR="00A16A11" w:rsidRPr="00D04CCE" w:rsidRDefault="00A16A11" w:rsidP="00492B49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625"/>
        </w:trPr>
        <w:tc>
          <w:tcPr>
            <w:tcW w:w="492" w:type="dxa"/>
            <w:vMerge/>
            <w:shd w:val="clear" w:color="auto" w:fill="FFDF6A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A16A11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9" w:type="dxa"/>
            <w:shd w:val="clear" w:color="auto" w:fill="auto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120" w:type="dxa"/>
            <w:shd w:val="clear" w:color="auto" w:fill="auto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A16A11" w:rsidRPr="00D04CCE" w:rsidTr="00A16A11">
        <w:trPr>
          <w:trHeight w:val="625"/>
        </w:trPr>
        <w:tc>
          <w:tcPr>
            <w:tcW w:w="492" w:type="dxa"/>
            <w:vMerge/>
            <w:shd w:val="clear" w:color="auto" w:fill="FFDF6A"/>
          </w:tcPr>
          <w:p w:rsidR="00A16A11" w:rsidRPr="00D04CCE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A16A11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3299" w:type="dxa"/>
            <w:shd w:val="clear" w:color="auto" w:fill="auto"/>
          </w:tcPr>
          <w:p w:rsidR="00A16A11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2120" w:type="dxa"/>
            <w:shd w:val="clear" w:color="auto" w:fill="auto"/>
          </w:tcPr>
          <w:p w:rsidR="00A16A11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A16A11" w:rsidRDefault="00A16A11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0171D4" w:rsidRPr="00D04CCE" w:rsidTr="00D04CCE">
        <w:trPr>
          <w:cantSplit/>
          <w:trHeight w:val="1956"/>
        </w:trPr>
        <w:tc>
          <w:tcPr>
            <w:tcW w:w="492" w:type="dxa"/>
            <w:shd w:val="clear" w:color="auto" w:fill="92D050"/>
          </w:tcPr>
          <w:p w:rsidR="000171D4" w:rsidRPr="00D04CCE" w:rsidRDefault="000171D4" w:rsidP="002A15CA">
            <w:pPr>
              <w:spacing w:after="0" w:line="240" w:lineRule="auto"/>
              <w:jc w:val="center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D04CCE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F E R M E T U R E</w:t>
            </w:r>
          </w:p>
        </w:tc>
        <w:tc>
          <w:tcPr>
            <w:tcW w:w="1913" w:type="dxa"/>
            <w:gridSpan w:val="2"/>
            <w:shd w:val="clear" w:color="auto" w:fill="D9D9D9"/>
          </w:tcPr>
          <w:p w:rsidR="000171D4" w:rsidRPr="000D042F" w:rsidRDefault="000171D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0D042F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Retour </w:t>
            </w:r>
          </w:p>
          <w:p w:rsidR="000171D4" w:rsidRPr="000D042F" w:rsidRDefault="000171D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0D042F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Réinvestissement </w:t>
            </w:r>
          </w:p>
          <w:p w:rsidR="000171D4" w:rsidRPr="00D04CCE" w:rsidRDefault="000171D4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0D042F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Évaluation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640819" w:rsidRDefault="00640819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640819" w:rsidRPr="00D04CCE" w:rsidRDefault="00640819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1701" w:type="dxa"/>
            <w:shd w:val="clear" w:color="auto" w:fill="auto"/>
          </w:tcPr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0171D4" w:rsidRPr="00D04CCE" w:rsidRDefault="000171D4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  <w:tr w:rsidR="00C80EBC" w:rsidRPr="00D04CCE" w:rsidTr="000F0F44">
        <w:trPr>
          <w:cantSplit/>
          <w:trHeight w:val="1400"/>
        </w:trPr>
        <w:tc>
          <w:tcPr>
            <w:tcW w:w="2405" w:type="dxa"/>
            <w:gridSpan w:val="3"/>
            <w:shd w:val="clear" w:color="auto" w:fill="D9D9D9" w:themeFill="background1" w:themeFillShade="D9"/>
          </w:tcPr>
          <w:p w:rsidR="00C80EBC" w:rsidRDefault="00C80EBC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Ressources humaines et matérielles nécessaires</w:t>
            </w:r>
            <w:r w:rsidRPr="00D04CCE"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 :</w:t>
            </w:r>
          </w:p>
          <w:p w:rsidR="00C80EBC" w:rsidRPr="00D04CCE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8505" w:type="dxa"/>
            <w:gridSpan w:val="4"/>
            <w:shd w:val="clear" w:color="auto" w:fill="FFFFFF"/>
          </w:tcPr>
          <w:p w:rsidR="00C80EBC" w:rsidRPr="000F0F44" w:rsidRDefault="00C80EBC" w:rsidP="000F0F4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640819" w:rsidRPr="00C80EBC" w:rsidRDefault="00640819" w:rsidP="00C80EBC">
      <w:pPr>
        <w:spacing w:after="0" w:line="240" w:lineRule="auto"/>
        <w:rPr>
          <w:sz w:val="20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8505"/>
      </w:tblGrid>
      <w:tr w:rsidR="00C80EBC" w:rsidRPr="00D04CCE" w:rsidTr="00C80EBC">
        <w:trPr>
          <w:cantSplit/>
          <w:trHeight w:val="1956"/>
        </w:trPr>
        <w:tc>
          <w:tcPr>
            <w:tcW w:w="2405" w:type="dxa"/>
            <w:shd w:val="clear" w:color="auto" w:fill="FF6600"/>
          </w:tcPr>
          <w:p w:rsidR="00C80EBC" w:rsidRPr="00C05625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t>Autoévaluation</w:t>
            </w:r>
          </w:p>
          <w:p w:rsidR="00C80EBC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</w:r>
            <w:r w:rsidRPr="00C05625">
              <w:rPr>
                <w:rFonts w:ascii="Palatino Linotype" w:eastAsia="Corbel" w:hAnsi="Palatino Linotype" w:cs="Times New Roman"/>
                <w:b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  <w:softHyphen/>
              <w:t>Notes pour une prochaine fois…</w:t>
            </w:r>
          </w:p>
          <w:p w:rsidR="00C80EBC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C80EBC" w:rsidRPr="00D04CCE" w:rsidRDefault="00C80EBC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  <w:tc>
          <w:tcPr>
            <w:tcW w:w="8505" w:type="dxa"/>
            <w:shd w:val="clear" w:color="auto" w:fill="FFFFFF"/>
          </w:tcPr>
          <w:p w:rsidR="00C80EBC" w:rsidRPr="00D04CCE" w:rsidRDefault="00C80EBC" w:rsidP="000171D4">
            <w:pPr>
              <w:tabs>
                <w:tab w:val="left" w:pos="423"/>
              </w:tabs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D04CCE" w:rsidRPr="00537382" w:rsidRDefault="00537382" w:rsidP="000E67D6">
      <w:pPr>
        <w:spacing w:before="120" w:after="0" w:line="240" w:lineRule="auto"/>
        <w:ind w:hanging="993"/>
        <w:rPr>
          <w:rFonts w:ascii="Bodoni MT Black" w:eastAsia="Corbel" w:hAnsi="Bodoni MT Black" w:cs="Times New Roman"/>
          <w:color w:val="404040"/>
          <w:kern w:val="2"/>
          <w:sz w:val="16"/>
          <w:szCs w:val="16"/>
          <w:lang w:eastAsia="ja-JP"/>
          <w14:ligatures w14:val="standard"/>
        </w:rPr>
      </w:pPr>
      <w:r w:rsidRPr="0053738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P:\Perfectionnement\Pédagogie à distance\Atelier Susciter l'interaction</w:t>
      </w:r>
      <w:r w:rsidR="000E67D6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\PlanL</w:t>
      </w:r>
      <w:bookmarkStart w:id="0" w:name="_GoBack"/>
      <w:bookmarkEnd w:id="0"/>
      <w:r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econ_gabarit.docx</w:t>
      </w:r>
    </w:p>
    <w:sectPr w:rsidR="00D04CCE" w:rsidRPr="00537382" w:rsidSect="00640819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EB3"/>
    <w:multiLevelType w:val="hybridMultilevel"/>
    <w:tmpl w:val="08B44884"/>
    <w:lvl w:ilvl="0" w:tplc="2506B49A">
      <w:start w:val="5"/>
      <w:numFmt w:val="bullet"/>
      <w:lvlText w:val="-"/>
      <w:lvlJc w:val="left"/>
      <w:pPr>
        <w:ind w:left="720" w:hanging="360"/>
      </w:pPr>
      <w:rPr>
        <w:rFonts w:ascii="Palatino Linotype" w:eastAsia="Corbel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A86"/>
    <w:multiLevelType w:val="hybridMultilevel"/>
    <w:tmpl w:val="A70ABBA0"/>
    <w:lvl w:ilvl="0" w:tplc="68C6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A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8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C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A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013495"/>
    <w:multiLevelType w:val="hybridMultilevel"/>
    <w:tmpl w:val="DF821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E"/>
    <w:rsid w:val="000171D4"/>
    <w:rsid w:val="000C21F6"/>
    <w:rsid w:val="000D042F"/>
    <w:rsid w:val="000E67D6"/>
    <w:rsid w:val="000F0F44"/>
    <w:rsid w:val="000F7205"/>
    <w:rsid w:val="00126AE5"/>
    <w:rsid w:val="001F4DB4"/>
    <w:rsid w:val="002A15CA"/>
    <w:rsid w:val="00346684"/>
    <w:rsid w:val="0036045D"/>
    <w:rsid w:val="003C548A"/>
    <w:rsid w:val="00416E72"/>
    <w:rsid w:val="00461AFA"/>
    <w:rsid w:val="00492B49"/>
    <w:rsid w:val="004E1103"/>
    <w:rsid w:val="005019EC"/>
    <w:rsid w:val="00533199"/>
    <w:rsid w:val="00537382"/>
    <w:rsid w:val="005B481F"/>
    <w:rsid w:val="006018B9"/>
    <w:rsid w:val="00640819"/>
    <w:rsid w:val="006B39F7"/>
    <w:rsid w:val="006D5192"/>
    <w:rsid w:val="0089779D"/>
    <w:rsid w:val="00922A8B"/>
    <w:rsid w:val="00991176"/>
    <w:rsid w:val="009A7059"/>
    <w:rsid w:val="00A16A11"/>
    <w:rsid w:val="00B60E73"/>
    <w:rsid w:val="00C05625"/>
    <w:rsid w:val="00C80EBC"/>
    <w:rsid w:val="00D04CCE"/>
    <w:rsid w:val="00D60E1A"/>
    <w:rsid w:val="00DD17E7"/>
    <w:rsid w:val="00E250CD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DBDE"/>
  <w15:chartTrackingRefBased/>
  <w15:docId w15:val="{55D14B55-C639-4199-8B1B-1F44E5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0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2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2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BD405-0907-4CE0-ABB4-FAB3DB4ADB37}"/>
</file>

<file path=customXml/itemProps2.xml><?xml version="1.0" encoding="utf-8"?>
<ds:datastoreItem xmlns:ds="http://schemas.openxmlformats.org/officeDocument/2006/customXml" ds:itemID="{6E7DEF09-859D-4A36-91BA-30002CA9D004}"/>
</file>

<file path=customXml/itemProps3.xml><?xml version="1.0" encoding="utf-8"?>
<ds:datastoreItem xmlns:ds="http://schemas.openxmlformats.org/officeDocument/2006/customXml" ds:itemID="{86EC3C89-62A7-4001-A893-64E3256FC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Hébert</dc:creator>
  <cp:keywords/>
  <dc:description/>
  <cp:lastModifiedBy>Isabelle Tremblay</cp:lastModifiedBy>
  <cp:revision>5</cp:revision>
  <dcterms:created xsi:type="dcterms:W3CDTF">2021-02-26T02:07:00Z</dcterms:created>
  <dcterms:modified xsi:type="dcterms:W3CDTF">2021-02-26T03:52:00Z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